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C563" w14:textId="3BAFF20F" w:rsidR="000A4A8A" w:rsidRDefault="00D34147" w:rsidP="002633CB">
      <w:pPr>
        <w:jc w:val="center"/>
        <w:rPr>
          <w:rFonts w:ascii="Segoe UI Historic" w:hAnsi="Segoe UI Historic" w:cs="Segoe UI Historic"/>
          <w:b/>
          <w:bCs/>
          <w:sz w:val="21"/>
          <w:szCs w:val="21"/>
        </w:rPr>
      </w:pPr>
      <w:r>
        <w:rPr>
          <w:rFonts w:ascii="Segoe UI Historic" w:hAnsi="Segoe UI Historic" w:cs="Segoe UI Historic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7E60CF4" wp14:editId="74E0A635">
            <wp:simplePos x="0" y="0"/>
            <wp:positionH relativeFrom="column">
              <wp:posOffset>2580640</wp:posOffset>
            </wp:positionH>
            <wp:positionV relativeFrom="paragraph">
              <wp:posOffset>0</wp:posOffset>
            </wp:positionV>
            <wp:extent cx="1358900" cy="711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7889" w14:textId="02E17B37" w:rsidR="002633CB" w:rsidRDefault="001118E4" w:rsidP="002633CB">
      <w:pPr>
        <w:jc w:val="center"/>
        <w:rPr>
          <w:rFonts w:ascii="Segoe UI Historic" w:hAnsi="Segoe UI Historic" w:cs="Segoe UI Historic"/>
          <w:b/>
          <w:bCs/>
          <w:sz w:val="21"/>
          <w:szCs w:val="21"/>
        </w:rPr>
      </w:pPr>
      <w:r w:rsidRPr="002633CB">
        <w:rPr>
          <w:rFonts w:ascii="Segoe UI Historic" w:hAnsi="Segoe UI Historic" w:cs="Segoe UI Historic"/>
          <w:b/>
          <w:bCs/>
          <w:sz w:val="21"/>
          <w:szCs w:val="21"/>
        </w:rPr>
        <w:t>CONTRATO DE PROMESA DE COMPRA</w:t>
      </w:r>
    </w:p>
    <w:p w14:paraId="17036928" w14:textId="244AAA28" w:rsidR="002633CB" w:rsidRDefault="002633CB">
      <w:pPr>
        <w:jc w:val="both"/>
        <w:rPr>
          <w:rFonts w:ascii="Segoe UI Historic" w:hAnsi="Segoe UI Historic" w:cs="Segoe UI Historic"/>
          <w:b/>
          <w:bCs/>
          <w:sz w:val="21"/>
          <w:szCs w:val="21"/>
        </w:rPr>
      </w:pPr>
    </w:p>
    <w:p w14:paraId="6417577B" w14:textId="0364261C" w:rsidR="002633CB" w:rsidRDefault="001118E4">
      <w:pPr>
        <w:jc w:val="both"/>
        <w:rPr>
          <w:rFonts w:ascii="Segoe UI Historic" w:hAnsi="Segoe UI Historic" w:cs="Segoe UI Historic"/>
          <w:sz w:val="21"/>
          <w:szCs w:val="21"/>
        </w:rPr>
      </w:pPr>
      <w:r w:rsidRPr="002633CB">
        <w:rPr>
          <w:rFonts w:ascii="Segoe UI Historic" w:hAnsi="Segoe UI Historic" w:cs="Segoe UI Historic"/>
          <w:sz w:val="21"/>
          <w:szCs w:val="21"/>
        </w:rPr>
        <w:t xml:space="preserve">QUE CELEBRAN POR UNA PARTE </w:t>
      </w:r>
      <w:r w:rsidR="00A071FB">
        <w:rPr>
          <w:rFonts w:ascii="Segoe UI Historic" w:hAnsi="Segoe UI Historic" w:cs="Segoe UI Historic"/>
          <w:sz w:val="21"/>
          <w:szCs w:val="21"/>
        </w:rPr>
        <w:t>É</w:t>
      </w:r>
      <w:r w:rsidR="00FB5BFA" w:rsidRPr="002633CB">
        <w:rPr>
          <w:rFonts w:ascii="Segoe UI Historic" w:hAnsi="Segoe UI Historic" w:cs="Segoe UI Historic"/>
          <w:sz w:val="21"/>
          <w:szCs w:val="21"/>
        </w:rPr>
        <w:t>L (</w:t>
      </w:r>
      <w:r w:rsidRPr="002633CB">
        <w:rPr>
          <w:rFonts w:ascii="Segoe UI Historic" w:hAnsi="Segoe UI Historic" w:cs="Segoe UI Historic"/>
          <w:sz w:val="21"/>
          <w:szCs w:val="21"/>
        </w:rPr>
        <w:t>LA</w:t>
      </w:r>
      <w:r w:rsidR="00FB5BFA" w:rsidRPr="002633CB">
        <w:rPr>
          <w:rFonts w:ascii="Segoe UI Historic" w:hAnsi="Segoe UI Historic" w:cs="Segoe UI Historic"/>
          <w:sz w:val="21"/>
          <w:szCs w:val="21"/>
        </w:rPr>
        <w:t>)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 SEÑOR</w:t>
      </w:r>
      <w:r w:rsidR="00FB5BFA" w:rsidRPr="002633CB">
        <w:rPr>
          <w:rFonts w:ascii="Segoe UI Historic" w:hAnsi="Segoe UI Historic" w:cs="Segoe UI Historic"/>
          <w:sz w:val="21"/>
          <w:szCs w:val="21"/>
        </w:rPr>
        <w:t xml:space="preserve"> (</w:t>
      </w:r>
      <w:r w:rsidRPr="002633CB">
        <w:rPr>
          <w:rFonts w:ascii="Segoe UI Historic" w:hAnsi="Segoe UI Historic" w:cs="Segoe UI Historic"/>
          <w:sz w:val="21"/>
          <w:szCs w:val="21"/>
        </w:rPr>
        <w:t>A</w:t>
      </w:r>
      <w:r w:rsidR="00FB5BFA" w:rsidRPr="002633CB">
        <w:rPr>
          <w:rFonts w:ascii="Segoe UI Historic" w:hAnsi="Segoe UI Historic" w:cs="Segoe UI Historic"/>
          <w:sz w:val="21"/>
          <w:szCs w:val="21"/>
        </w:rPr>
        <w:t>)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 </w:t>
      </w:r>
      <w:r w:rsidR="003C58C5">
        <w:rPr>
          <w:rFonts w:ascii="Segoe UI Historic" w:hAnsi="Segoe UI Historic" w:cs="Segoe UI Historic"/>
          <w:b/>
          <w:color w:val="0070C0"/>
          <w:sz w:val="21"/>
          <w:szCs w:val="21"/>
          <w:u w:val="single"/>
        </w:rPr>
        <w:t>nombre del vendedor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, </w:t>
      </w:r>
      <w:r w:rsidR="008C7CCD" w:rsidRPr="002633CB">
        <w:rPr>
          <w:rFonts w:ascii="Segoe UI Historic" w:hAnsi="Segoe UI Historic" w:cs="Segoe UI Historic"/>
          <w:sz w:val="21"/>
          <w:szCs w:val="21"/>
        </w:rPr>
        <w:t>POR SU PROPIO DERECHO, A QUIEN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 EN LO SUCESIVO </w:t>
      </w:r>
      <w:r w:rsidRPr="002633CB">
        <w:rPr>
          <w:rFonts w:ascii="Segoe UI Historic" w:hAnsi="Segoe UI Historic" w:cs="Segoe UI Historic"/>
          <w:b/>
          <w:bCs/>
          <w:sz w:val="21"/>
          <w:szCs w:val="21"/>
        </w:rPr>
        <w:t>EL PROMITENTE VENDEDOR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, Y POR LA OTRA EL SEÑOR </w:t>
      </w:r>
      <w:r w:rsidR="003C58C5">
        <w:rPr>
          <w:rFonts w:ascii="Segoe UI Historic" w:hAnsi="Segoe UI Historic" w:cs="Segoe UI Historic"/>
          <w:b/>
          <w:color w:val="0070C0"/>
          <w:sz w:val="21"/>
          <w:szCs w:val="21"/>
          <w:u w:val="single"/>
        </w:rPr>
        <w:t>nombre del comprador</w:t>
      </w:r>
      <w:r w:rsidR="002633CB" w:rsidRPr="002633CB">
        <w:rPr>
          <w:rFonts w:ascii="Segoe UI Historic" w:hAnsi="Segoe UI Historic" w:cs="Segoe UI Historic"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z w:val="21"/>
          <w:szCs w:val="21"/>
        </w:rPr>
        <w:t>POR SU PROPIO DERECHO</w:t>
      </w:r>
      <w:r w:rsidR="00707A39">
        <w:rPr>
          <w:rFonts w:ascii="Segoe UI Historic" w:hAnsi="Segoe UI Historic" w:cs="Segoe UI Historic"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EN ADELANTE </w:t>
      </w:r>
      <w:r w:rsidRPr="002633CB">
        <w:rPr>
          <w:rFonts w:ascii="Segoe UI Historic" w:hAnsi="Segoe UI Historic" w:cs="Segoe UI Historic"/>
          <w:b/>
          <w:bCs/>
          <w:sz w:val="21"/>
          <w:szCs w:val="21"/>
        </w:rPr>
        <w:t>EL PRO</w:t>
      </w:r>
      <w:r w:rsidR="00D92428" w:rsidRPr="002633CB">
        <w:rPr>
          <w:rFonts w:ascii="Segoe UI Historic" w:hAnsi="Segoe UI Historic" w:cs="Segoe UI Historic"/>
          <w:b/>
          <w:bCs/>
          <w:sz w:val="21"/>
          <w:szCs w:val="21"/>
        </w:rPr>
        <w:t>MITENTE COMPRADOR</w:t>
      </w:r>
      <w:r w:rsidR="00D92428" w:rsidRPr="002633CB">
        <w:rPr>
          <w:rFonts w:ascii="Segoe UI Historic" w:hAnsi="Segoe UI Historic" w:cs="Segoe UI Historic"/>
          <w:sz w:val="21"/>
          <w:szCs w:val="21"/>
        </w:rPr>
        <w:t xml:space="preserve">, </w:t>
      </w:r>
      <w:r w:rsidR="002633CB" w:rsidRPr="002633CB">
        <w:rPr>
          <w:rFonts w:ascii="Segoe UI Historic" w:hAnsi="Segoe UI Historic" w:cs="Segoe UI Historic"/>
          <w:sz w:val="21"/>
          <w:szCs w:val="21"/>
        </w:rPr>
        <w:t xml:space="preserve">Y EN CONJUNTO 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>LAS PARTES</w:t>
      </w:r>
      <w:r w:rsidR="002633CB">
        <w:rPr>
          <w:rFonts w:ascii="Segoe UI Historic" w:hAnsi="Segoe UI Historic" w:cs="Segoe UI Historic"/>
          <w:sz w:val="21"/>
          <w:szCs w:val="21"/>
        </w:rPr>
        <w:t xml:space="preserve">, </w:t>
      </w:r>
      <w:r w:rsidR="002633CB" w:rsidRPr="002633CB">
        <w:rPr>
          <w:rFonts w:ascii="Segoe UI Historic" w:hAnsi="Segoe UI Historic" w:cs="Segoe UI Historic"/>
          <w:sz w:val="21"/>
          <w:szCs w:val="21"/>
        </w:rPr>
        <w:t xml:space="preserve">SUJETÁNDOSE A LAS SIGUIENTES DECLARACIONES Y CLAUSULAS:  </w:t>
      </w:r>
    </w:p>
    <w:p w14:paraId="1A80D738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5BCD2D33" w14:textId="5C74197B" w:rsidR="001118E4" w:rsidRPr="002633CB" w:rsidRDefault="001118E4">
      <w:pPr>
        <w:jc w:val="center"/>
        <w:rPr>
          <w:rFonts w:ascii="Segoe UI Historic" w:hAnsi="Segoe UI Historic" w:cs="Segoe UI Historic"/>
          <w:b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D E C L A R A C I O N E S</w:t>
      </w:r>
    </w:p>
    <w:p w14:paraId="694BDDA8" w14:textId="77777777" w:rsidR="001118E4" w:rsidRPr="002633CB" w:rsidRDefault="001118E4">
      <w:pPr>
        <w:jc w:val="both"/>
        <w:rPr>
          <w:rFonts w:ascii="Segoe UI Historic" w:hAnsi="Segoe UI Historic" w:cs="Segoe UI Historic"/>
          <w:b/>
          <w:snapToGrid w:val="0"/>
          <w:sz w:val="21"/>
          <w:szCs w:val="21"/>
        </w:rPr>
      </w:pPr>
    </w:p>
    <w:p w14:paraId="1E8377F6" w14:textId="2ADA74DB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EL PROMITENTE VENDEDOR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declara:</w:t>
      </w:r>
    </w:p>
    <w:p w14:paraId="349DCA7F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168BFE80" w14:textId="67017BFD" w:rsidR="002633CB" w:rsidRPr="002633CB" w:rsidRDefault="001118E4" w:rsidP="002633CB">
      <w:pPr>
        <w:pStyle w:val="Prrafodelista"/>
        <w:numPr>
          <w:ilvl w:val="0"/>
          <w:numId w:val="1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Que es legítimo propietario de </w:t>
      </w:r>
      <w:r w:rsidR="002633CB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la propiedad ubicada en </w:t>
      </w:r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ubicación del inmueble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="002633CB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en lo sucesivo </w:t>
      </w:r>
      <w:r w:rsidR="002633CB"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</w:t>
      </w:r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L INMUEBLE</w:t>
      </w:r>
      <w:r w:rsidR="002633CB" w:rsidRPr="002633CB">
        <w:rPr>
          <w:rFonts w:ascii="Segoe UI Historic" w:hAnsi="Segoe UI Historic" w:cs="Segoe UI Historic"/>
          <w:snapToGrid w:val="0"/>
          <w:sz w:val="21"/>
          <w:szCs w:val="21"/>
        </w:rPr>
        <w:t>,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y que tiene plena capacidad jurídica para enajenarlo, acreditándolo mediante </w:t>
      </w:r>
      <w:r w:rsidR="006C2B85" w:rsidRPr="002633CB">
        <w:rPr>
          <w:rFonts w:ascii="Segoe UI Historic" w:hAnsi="Segoe UI Historic" w:cs="Segoe UI Historic"/>
          <w:snapToGrid w:val="0"/>
          <w:sz w:val="21"/>
          <w:szCs w:val="21"/>
        </w:rPr>
        <w:t>Escritura número</w:t>
      </w:r>
      <w:r w:rsidR="00D92428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proofErr w:type="spellStart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proofErr w:type="spellEnd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 xml:space="preserve"> de escritura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="00707A39">
        <w:rPr>
          <w:rFonts w:ascii="Segoe UI Historic" w:hAnsi="Segoe UI Historic" w:cs="Segoe UI Historic"/>
          <w:snapToGrid w:val="0"/>
          <w:sz w:val="21"/>
          <w:szCs w:val="21"/>
        </w:rPr>
        <w:t>volumen</w:t>
      </w:r>
      <w:r w:rsidR="00D13BA3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de fecha </w:t>
      </w:r>
      <w:proofErr w:type="spellStart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fecha</w:t>
      </w:r>
      <w:proofErr w:type="spellEnd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 xml:space="preserve"> de la firma de escritura</w:t>
      </w:r>
      <w:r w:rsidR="003C58C5" w:rsidRPr="002633CB">
        <w:rPr>
          <w:rFonts w:ascii="Segoe UI Historic" w:hAnsi="Segoe UI Historic" w:cs="Segoe UI Historic"/>
          <w:b/>
          <w:bCs/>
          <w:sz w:val="21"/>
          <w:szCs w:val="21"/>
        </w:rPr>
        <w:t>,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 pasada ante la fe del </w:t>
      </w:r>
      <w:r w:rsidR="002633CB" w:rsidRPr="002633CB">
        <w:rPr>
          <w:rFonts w:ascii="Segoe UI Historic" w:hAnsi="Segoe UI Historic" w:cs="Segoe UI Historic"/>
          <w:sz w:val="21"/>
          <w:szCs w:val="21"/>
        </w:rPr>
        <w:t xml:space="preserve">Lic. </w:t>
      </w:r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nombre del notario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z w:val="21"/>
          <w:szCs w:val="21"/>
        </w:rPr>
        <w:t xml:space="preserve">Notario Número </w:t>
      </w:r>
      <w:proofErr w:type="spellStart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proofErr w:type="spellEnd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 xml:space="preserve"> de la </w:t>
      </w:r>
      <w:proofErr w:type="spellStart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notaria</w:t>
      </w:r>
      <w:proofErr w:type="spellEnd"/>
      <w:r w:rsidR="003C58C5">
        <w:rPr>
          <w:rFonts w:ascii="Segoe UI Historic" w:hAnsi="Segoe UI Historic" w:cs="Segoe UI Historic"/>
          <w:b/>
          <w:bCs/>
          <w:sz w:val="21"/>
          <w:szCs w:val="21"/>
        </w:rPr>
        <w:t>.</w:t>
      </w:r>
    </w:p>
    <w:p w14:paraId="0C2D532C" w14:textId="40670176" w:rsidR="001118E4" w:rsidRPr="002633CB" w:rsidRDefault="001118E4" w:rsidP="002633CB">
      <w:pPr>
        <w:pStyle w:val="Prrafodelista"/>
        <w:numPr>
          <w:ilvl w:val="0"/>
          <w:numId w:val="1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Que puede disponer libremente de </w:t>
      </w:r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INMUEBLE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por no encontrarse arrendado y que a su costa será entregado al comprador libre de todo gravamen o limitación de dominio.</w:t>
      </w:r>
    </w:p>
    <w:p w14:paraId="41DC7D66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42C397A8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EL 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declara:</w:t>
      </w:r>
    </w:p>
    <w:p w14:paraId="649DED8F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19AF6583" w14:textId="7143E550" w:rsidR="001118E4" w:rsidRPr="002633CB" w:rsidRDefault="001118E4" w:rsidP="002633CB">
      <w:pPr>
        <w:pStyle w:val="Textoindependiente"/>
        <w:numPr>
          <w:ilvl w:val="0"/>
          <w:numId w:val="2"/>
        </w:numPr>
        <w:rPr>
          <w:rFonts w:ascii="Segoe UI Historic" w:hAnsi="Segoe UI Historic" w:cs="Segoe UI Historic"/>
          <w:sz w:val="21"/>
          <w:szCs w:val="21"/>
        </w:rPr>
      </w:pPr>
      <w:r w:rsidRPr="002633CB">
        <w:rPr>
          <w:rFonts w:ascii="Segoe UI Historic" w:hAnsi="Segoe UI Historic" w:cs="Segoe UI Historic"/>
          <w:sz w:val="21"/>
          <w:szCs w:val="21"/>
        </w:rPr>
        <w:t>Que tiene plena capacidad jurídica y económica para celebrar tanto este Contrato de Promesa de Compraventa.</w:t>
      </w:r>
    </w:p>
    <w:p w14:paraId="4706BC96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687DAC51" w14:textId="77777777" w:rsidR="001118E4" w:rsidRPr="002633CB" w:rsidRDefault="001118E4">
      <w:pPr>
        <w:jc w:val="center"/>
        <w:rPr>
          <w:rFonts w:ascii="Segoe UI Historic" w:hAnsi="Segoe UI Historic" w:cs="Segoe UI Historic"/>
          <w:b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C L A U S U L A S</w:t>
      </w:r>
    </w:p>
    <w:p w14:paraId="54435F1E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37A4E5B4" w14:textId="6944833A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PRIMERA.</w:t>
      </w:r>
      <w:r w:rsidR="008C19FF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Las partes contratantes se obligan a celebrar dentro de un plazo máximo que vence el día</w:t>
      </w:r>
      <w:r w:rsidR="006C2B85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fecha de vencimiento de esta promesa de venta</w:t>
      </w:r>
      <w:r w:rsidR="002633CB" w:rsidRPr="002633CB">
        <w:rPr>
          <w:rFonts w:ascii="Segoe UI Historic" w:hAnsi="Segoe UI Historic" w:cs="Segoe UI Historic"/>
          <w:b/>
          <w:bCs/>
          <w:sz w:val="21"/>
          <w:szCs w:val="21"/>
        </w:rPr>
        <w:t>,</w:t>
      </w:r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la Escritura Pública que contendrá el Contrato de Compraventa ante Notario, con los siguientes elementos:</w:t>
      </w:r>
    </w:p>
    <w:p w14:paraId="4C0D0222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0C3C64C7" w14:textId="35D377CA" w:rsidR="002633CB" w:rsidRDefault="001118E4" w:rsidP="002633CB">
      <w:pPr>
        <w:pStyle w:val="Prrafodelista"/>
        <w:numPr>
          <w:ilvl w:val="0"/>
          <w:numId w:val="3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PROMITENTE VENDEDOR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se obliga a enajenar y 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se obliga a adquirir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INMUEBLE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, con la superficie, medidas, linderos y colindancias que se describen en el Título de Propiedad y que ambas partes declaran conocer, y con Cuenta Pred</w:t>
      </w:r>
      <w:r w:rsidR="00A24838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ial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número</w:t>
      </w:r>
      <w:r w:rsidR="00590C01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proofErr w:type="spellStart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proofErr w:type="spellEnd"/>
      <w:r w:rsidR="003C58C5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 xml:space="preserve"> de cuenta predial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.</w:t>
      </w:r>
    </w:p>
    <w:p w14:paraId="663BB77F" w14:textId="22C8DE84" w:rsidR="002633CB" w:rsidRDefault="001118E4" w:rsidP="002633CB">
      <w:pPr>
        <w:pStyle w:val="Prrafodelista"/>
        <w:numPr>
          <w:ilvl w:val="0"/>
          <w:numId w:val="3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PROMITENTE VENDEDOR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como legítimo propietario de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INMUEBLE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se obliga a entregarlo desocupado a la firma de la Escritura Pública, sin limitación de dominio y libre de gravamen fiscal</w:t>
      </w:r>
      <w:r w:rsidR="00590C01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o de cualquier otra naturaleza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; 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por su parte se compromete a recibirlo en el estado físico en que se encuentra, manifestando conocerlo y estar conforme con el mismo.</w:t>
      </w:r>
    </w:p>
    <w:p w14:paraId="1D0D9FB4" w14:textId="77777777" w:rsidR="008C19FF" w:rsidRDefault="001118E4" w:rsidP="008C19FF">
      <w:pPr>
        <w:pStyle w:val="Prrafodelista"/>
        <w:numPr>
          <w:ilvl w:val="0"/>
          <w:numId w:val="3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La operación se hará "Ad-Corpus", por lo que cualquier diferencia en superficies que pudiese resultar no dará lugar a ajuste en el precio.</w:t>
      </w:r>
    </w:p>
    <w:p w14:paraId="4004D98D" w14:textId="77777777" w:rsidR="008C19FF" w:rsidRDefault="001118E4" w:rsidP="008C19FF">
      <w:pPr>
        <w:pStyle w:val="Prrafodelista"/>
        <w:numPr>
          <w:ilvl w:val="0"/>
          <w:numId w:val="3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PROMITENTE COMPRADOR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pagará los impuestos, gastos y honorarios derivados de la Escrituración, quedando a cargo del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el pago del Impuesto Sobre la Renta que se cause con motivo de la compraventa. </w:t>
      </w:r>
    </w:p>
    <w:p w14:paraId="4F6B2BBC" w14:textId="5AB761D8" w:rsidR="001118E4" w:rsidRDefault="001118E4" w:rsidP="008C19FF">
      <w:pPr>
        <w:pStyle w:val="Prrafodelista"/>
        <w:numPr>
          <w:ilvl w:val="0"/>
          <w:numId w:val="3"/>
        </w:num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snapToGrid w:val="0"/>
          <w:sz w:val="21"/>
          <w:szCs w:val="21"/>
        </w:rPr>
        <w:lastRenderedPageBreak/>
        <w:t xml:space="preserve">La Escritura conteniendo el Contrato de Compraventa, será otorgada ante la fe del Notario Público </w:t>
      </w:r>
      <w:r w:rsidR="00590C01"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que designe </w:t>
      </w:r>
      <w:r w:rsidR="00590C01"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PROMITENTE COMPRADOR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.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 La escrituración se hará en favor del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, o de la persona física o moral que </w:t>
      </w:r>
      <w:r w:rsidR="000053A7">
        <w:rPr>
          <w:rFonts w:ascii="Segoe UI Historic" w:hAnsi="Segoe UI Historic" w:cs="Segoe UI Historic"/>
          <w:snapToGrid w:val="0"/>
          <w:sz w:val="21"/>
          <w:szCs w:val="21"/>
        </w:rPr>
        <w:t>este último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designe</w:t>
      </w:r>
      <w:r w:rsidR="000053A7">
        <w:rPr>
          <w:rFonts w:ascii="Segoe UI Historic" w:hAnsi="Segoe UI Historic" w:cs="Segoe UI Historic"/>
          <w:snapToGrid w:val="0"/>
          <w:sz w:val="21"/>
          <w:szCs w:val="21"/>
        </w:rPr>
        <w:t>,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siempre y cuando se pueda dar cumplimiento a lo convenido en este contrato dentro del plazo máximo establecido en </w:t>
      </w:r>
      <w:r w:rsidR="008C19FF">
        <w:rPr>
          <w:rFonts w:ascii="Segoe UI Historic" w:hAnsi="Segoe UI Historic" w:cs="Segoe UI Historic"/>
          <w:snapToGrid w:val="0"/>
          <w:sz w:val="21"/>
          <w:szCs w:val="21"/>
        </w:rPr>
        <w:t>esta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cláusula.</w:t>
      </w:r>
    </w:p>
    <w:p w14:paraId="30953F25" w14:textId="656F1E66" w:rsidR="008C19FF" w:rsidRDefault="008C19FF" w:rsidP="008C19FF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5D79A5E2" w14:textId="28C24765" w:rsidR="001118E4" w:rsidRPr="002633CB" w:rsidRDefault="008C19FF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SEGUNDA.</w:t>
      </w:r>
      <w:r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El precio de la operación de compraventa será la cantidad de </w:t>
      </w:r>
      <w:r w:rsidR="001118E4"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$</w:t>
      </w:r>
      <w:r w:rsidR="00B45DFD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cantidad en número</w:t>
      </w:r>
      <w:r w:rsidR="001118E4"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 xml:space="preserve"> (</w:t>
      </w:r>
      <w:r w:rsidR="00B45DFD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cantidad en letra</w:t>
      </w:r>
      <w:r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="001118E4"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PESOS 00/100 M. N.)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que el </w:t>
      </w:r>
      <w:r w:rsidR="001118E4"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pagará de contado a la firma del Contrato de Compraventa en Escritura Pública.</w:t>
      </w:r>
    </w:p>
    <w:p w14:paraId="1EDDC019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3C1F2F43" w14:textId="28014548" w:rsidR="001118E4" w:rsidRPr="002633CB" w:rsidRDefault="008C19FF">
      <w:pPr>
        <w:jc w:val="both"/>
        <w:rPr>
          <w:rFonts w:ascii="Segoe UI Historic" w:hAnsi="Segoe UI Historic" w:cs="Segoe UI Historic"/>
          <w:b/>
          <w:snapToGrid w:val="0"/>
          <w:sz w:val="21"/>
          <w:szCs w:val="21"/>
        </w:rPr>
      </w:pPr>
      <w:r>
        <w:rPr>
          <w:rFonts w:ascii="Segoe UI Historic" w:hAnsi="Segoe UI Historic" w:cs="Segoe UI Historic"/>
          <w:b/>
          <w:snapToGrid w:val="0"/>
          <w:sz w:val="21"/>
          <w:szCs w:val="21"/>
        </w:rPr>
        <w:t>TERCERA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.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Como garantía del cumplimiento de la promesa contenida en este Contrato, el </w:t>
      </w:r>
      <w:r w:rsidR="001118E4" w:rsidRPr="000053A7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entregará en </w:t>
      </w:r>
      <w:r w:rsidR="00707A39" w:rsidRPr="002633CB">
        <w:rPr>
          <w:rFonts w:ascii="Segoe UI Historic" w:hAnsi="Segoe UI Historic" w:cs="Segoe UI Historic"/>
          <w:snapToGrid w:val="0"/>
          <w:sz w:val="21"/>
          <w:szCs w:val="21"/>
        </w:rPr>
        <w:t>este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acto al </w:t>
      </w:r>
      <w:r w:rsidR="001118E4" w:rsidRPr="00707A39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el depósito que a continuación se detalla:</w:t>
      </w:r>
    </w:p>
    <w:p w14:paraId="1364EF50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5658"/>
      </w:tblGrid>
      <w:tr w:rsidR="001118E4" w:rsidRPr="002633CB" w14:paraId="29FD4782" w14:textId="77777777">
        <w:trPr>
          <w:trHeight w:val="383"/>
        </w:trPr>
        <w:tc>
          <w:tcPr>
            <w:tcW w:w="2055" w:type="dxa"/>
          </w:tcPr>
          <w:p w14:paraId="223D9EF7" w14:textId="77777777" w:rsidR="001118E4" w:rsidRPr="002E72F8" w:rsidRDefault="001118E4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  <w:u w:val="single"/>
              </w:rPr>
            </w:pPr>
            <w:r w:rsidRPr="002E72F8">
              <w:rPr>
                <w:rFonts w:ascii="Segoe UI Historic" w:hAnsi="Segoe UI Historic" w:cs="Segoe UI Historic"/>
                <w:b/>
                <w:snapToGrid w:val="0"/>
                <w:color w:val="0070C0"/>
                <w:sz w:val="21"/>
                <w:szCs w:val="21"/>
                <w:u w:val="single"/>
              </w:rPr>
              <w:t>FECHA</w:t>
            </w:r>
          </w:p>
        </w:tc>
        <w:tc>
          <w:tcPr>
            <w:tcW w:w="2977" w:type="dxa"/>
          </w:tcPr>
          <w:p w14:paraId="31082779" w14:textId="77777777" w:rsidR="001118E4" w:rsidRPr="002E72F8" w:rsidRDefault="001118E4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  <w:u w:val="single"/>
              </w:rPr>
            </w:pPr>
            <w:r w:rsidRPr="002E72F8">
              <w:rPr>
                <w:rFonts w:ascii="Segoe UI Historic" w:hAnsi="Segoe UI Historic" w:cs="Segoe UI Historic"/>
                <w:b/>
                <w:snapToGrid w:val="0"/>
                <w:color w:val="0070C0"/>
                <w:sz w:val="21"/>
                <w:szCs w:val="21"/>
                <w:u w:val="single"/>
              </w:rPr>
              <w:t>DEPOSITO</w:t>
            </w:r>
          </w:p>
        </w:tc>
        <w:tc>
          <w:tcPr>
            <w:tcW w:w="5658" w:type="dxa"/>
          </w:tcPr>
          <w:p w14:paraId="20DF1A36" w14:textId="77777777" w:rsidR="001118E4" w:rsidRPr="002E72F8" w:rsidRDefault="001118E4">
            <w:pPr>
              <w:jc w:val="center"/>
              <w:rPr>
                <w:rFonts w:ascii="Segoe UI Historic" w:hAnsi="Segoe UI Historic" w:cs="Segoe UI Historic"/>
                <w:snapToGrid w:val="0"/>
                <w:color w:val="0070C0"/>
                <w:sz w:val="21"/>
                <w:szCs w:val="21"/>
                <w:u w:val="single"/>
              </w:rPr>
            </w:pPr>
            <w:r w:rsidRPr="002E72F8">
              <w:rPr>
                <w:rFonts w:ascii="Segoe UI Historic" w:hAnsi="Segoe UI Historic" w:cs="Segoe UI Historic"/>
                <w:b/>
                <w:snapToGrid w:val="0"/>
                <w:color w:val="0070C0"/>
                <w:sz w:val="21"/>
                <w:szCs w:val="21"/>
                <w:u w:val="single"/>
              </w:rPr>
              <w:t>CANTIDAD CON LETRA</w:t>
            </w:r>
          </w:p>
        </w:tc>
      </w:tr>
      <w:tr w:rsidR="001118E4" w:rsidRPr="002633CB" w14:paraId="4D6B6F7A" w14:textId="77777777">
        <w:tc>
          <w:tcPr>
            <w:tcW w:w="2055" w:type="dxa"/>
          </w:tcPr>
          <w:p w14:paraId="74AD2169" w14:textId="77777777" w:rsidR="001118E4" w:rsidRPr="002633CB" w:rsidRDefault="001118E4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30E7BB85" w14:textId="7C60E21A" w:rsidR="001118E4" w:rsidRPr="002633CB" w:rsidRDefault="001118E4" w:rsidP="008720F0">
            <w:pPr>
              <w:pStyle w:val="Textoindependiente2"/>
              <w:rPr>
                <w:rFonts w:ascii="Segoe UI Historic" w:hAnsi="Segoe UI Historic" w:cs="Segoe UI Historic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511B941" w14:textId="77777777" w:rsidR="001118E4" w:rsidRPr="002633CB" w:rsidRDefault="001118E4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23817839" w14:textId="77777777" w:rsidR="001118E4" w:rsidRPr="002633CB" w:rsidRDefault="001118E4">
            <w:pPr>
              <w:jc w:val="both"/>
              <w:rPr>
                <w:rFonts w:ascii="Segoe UI Historic" w:hAnsi="Segoe UI Historic" w:cs="Segoe UI Historic"/>
                <w:b/>
                <w:bCs/>
                <w:snapToGrid w:val="0"/>
                <w:sz w:val="21"/>
                <w:szCs w:val="21"/>
              </w:rPr>
            </w:pPr>
          </w:p>
          <w:p w14:paraId="38EDD50F" w14:textId="77777777" w:rsidR="001118E4" w:rsidRPr="002633CB" w:rsidRDefault="001118E4">
            <w:pPr>
              <w:rPr>
                <w:rFonts w:ascii="Segoe UI Historic" w:hAnsi="Segoe UI Historic" w:cs="Segoe UI Historic"/>
                <w:b/>
                <w:bCs/>
                <w:snapToGrid w:val="0"/>
                <w:sz w:val="21"/>
                <w:szCs w:val="21"/>
              </w:rPr>
            </w:pPr>
          </w:p>
        </w:tc>
        <w:tc>
          <w:tcPr>
            <w:tcW w:w="5658" w:type="dxa"/>
          </w:tcPr>
          <w:p w14:paraId="17137CB0" w14:textId="77777777" w:rsidR="001118E4" w:rsidRPr="002633CB" w:rsidRDefault="001118E4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61A3366A" w14:textId="2BCF07F7" w:rsidR="001118E4" w:rsidRPr="002633CB" w:rsidRDefault="00D62EBF" w:rsidP="00D13BA3">
            <w:pPr>
              <w:jc w:val="both"/>
              <w:rPr>
                <w:rFonts w:ascii="Segoe UI Historic" w:hAnsi="Segoe UI Historic" w:cs="Segoe UI Historic"/>
                <w:b/>
                <w:bCs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b/>
                <w:bCs/>
                <w:snapToGrid w:val="0"/>
                <w:sz w:val="21"/>
                <w:szCs w:val="21"/>
              </w:rPr>
              <w:t xml:space="preserve">                    </w:t>
            </w:r>
          </w:p>
        </w:tc>
      </w:tr>
    </w:tbl>
    <w:p w14:paraId="2DA07589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2FA16484" w14:textId="6683AFD0" w:rsidR="000053A7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El dep</w:t>
      </w:r>
      <w:r w:rsidR="00E9655A">
        <w:rPr>
          <w:rFonts w:ascii="Segoe UI Historic" w:hAnsi="Segoe UI Historic" w:cs="Segoe UI Historic"/>
          <w:snapToGrid w:val="0"/>
          <w:sz w:val="21"/>
          <w:szCs w:val="21"/>
        </w:rPr>
        <w:t>ó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sito que se recibe a la firma de este Contrato es mediante el Cheque de Caja número </w:t>
      </w:r>
      <w:proofErr w:type="spellStart"/>
      <w:r w:rsidR="00BF660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proofErr w:type="spellEnd"/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 xml:space="preserve">, 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>del Banco</w:t>
      </w:r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 xml:space="preserve"> </w:t>
      </w:r>
      <w:r w:rsidR="00BF660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nombre del banco</w:t>
      </w:r>
      <w:r w:rsidR="008C19FF" w:rsidRPr="002633CB">
        <w:rPr>
          <w:rFonts w:ascii="Segoe UI Historic" w:hAnsi="Segoe UI Historic" w:cs="Segoe UI Historic"/>
          <w:b/>
          <w:bCs/>
          <w:sz w:val="21"/>
          <w:szCs w:val="21"/>
        </w:rPr>
        <w:t>,</w:t>
      </w:r>
      <w:r w:rsidRPr="002633CB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 xml:space="preserve"> </w:t>
      </w:r>
      <w:r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de la cuenta número </w:t>
      </w:r>
      <w:proofErr w:type="spellStart"/>
      <w:r w:rsidR="00BF660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número</w:t>
      </w:r>
      <w:proofErr w:type="spellEnd"/>
      <w:r w:rsidR="00BF660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 xml:space="preserve"> de cuenta</w:t>
      </w:r>
      <w:r w:rsidR="008C19FF"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y al igual que los subsiguientes depósitos en su </w:t>
      </w:r>
      <w:r w:rsidR="00707A39" w:rsidRPr="002633CB">
        <w:rPr>
          <w:rFonts w:ascii="Segoe UI Historic" w:hAnsi="Segoe UI Historic" w:cs="Segoe UI Historic"/>
          <w:snapToGrid w:val="0"/>
          <w:sz w:val="21"/>
          <w:szCs w:val="21"/>
        </w:rPr>
        <w:t>caso, se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aplicará a cuenta del precio pactado en el momento de celebrarse el Contrato de Compraventa ante Notario. </w:t>
      </w:r>
    </w:p>
    <w:p w14:paraId="72DC87EE" w14:textId="77777777" w:rsidR="000053A7" w:rsidRDefault="000053A7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7FC9D6EB" w14:textId="5D99DDBD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El presente contrato sirve al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como recibo de la garantía entregada.</w:t>
      </w:r>
    </w:p>
    <w:p w14:paraId="7D46E084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23201E91" w14:textId="2C851EF8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Los cheques relacionados se reciben salvo buen cobro, y en caso de no poderse hacer efectivo el cobro a su presentación, la presente operación quedará rescindida automáticamente, y 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quedará libre de toda obligación </w:t>
      </w:r>
      <w:r w:rsidR="000053A7">
        <w:rPr>
          <w:rFonts w:ascii="Segoe UI Historic" w:hAnsi="Segoe UI Historic" w:cs="Segoe UI Historic"/>
          <w:snapToGrid w:val="0"/>
          <w:sz w:val="21"/>
          <w:szCs w:val="21"/>
        </w:rPr>
        <w:t>frente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0053A7">
        <w:rPr>
          <w:rFonts w:ascii="Segoe UI Historic" w:hAnsi="Segoe UI Historic" w:cs="Segoe UI Historic"/>
          <w:snapToGrid w:val="0"/>
          <w:sz w:val="21"/>
          <w:szCs w:val="21"/>
        </w:rPr>
        <w:t>al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considerándose esto un incumplimiento imputable al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.</w:t>
      </w:r>
    </w:p>
    <w:p w14:paraId="224168D5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425F8A25" w14:textId="215E705C" w:rsidR="001118E4" w:rsidRPr="002633CB" w:rsidRDefault="008C19FF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>
        <w:rPr>
          <w:rFonts w:ascii="Segoe UI Historic" w:hAnsi="Segoe UI Historic" w:cs="Segoe UI Historic"/>
          <w:b/>
          <w:snapToGrid w:val="0"/>
          <w:sz w:val="21"/>
          <w:szCs w:val="21"/>
        </w:rPr>
        <w:t>CUARTA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. </w:t>
      </w:r>
      <w:r w:rsidR="001118E4" w:rsidRPr="002633CB">
        <w:rPr>
          <w:rFonts w:ascii="Segoe UI Historic" w:hAnsi="Segoe UI Historic" w:cs="Segoe UI Historic"/>
          <w:bCs/>
          <w:snapToGrid w:val="0"/>
          <w:sz w:val="21"/>
          <w:szCs w:val="21"/>
        </w:rPr>
        <w:t>Las partes hacen constar que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 </w:t>
      </w:r>
      <w:r w:rsidR="001118E4"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EL PROMITENTE VENDEDOR</w:t>
      </w:r>
      <w:r w:rsidR="001118E4"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>entrega en este acto copia de la documentación necesaria para la elaboración de la Escritura Pública correspondiente.</w:t>
      </w:r>
    </w:p>
    <w:p w14:paraId="66439451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499DD053" w14:textId="521579C6" w:rsidR="001118E4" w:rsidRPr="002633CB" w:rsidRDefault="008C19FF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>
        <w:rPr>
          <w:rFonts w:ascii="Segoe UI Historic" w:hAnsi="Segoe UI Historic" w:cs="Segoe UI Historic"/>
          <w:b/>
          <w:snapToGrid w:val="0"/>
          <w:sz w:val="21"/>
          <w:szCs w:val="21"/>
        </w:rPr>
        <w:t>QUINTA.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Las partes contratantes convienen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que,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en caso de incumplimiento imputable a cualquiera de ellas, la responsable cubrirá</w:t>
      </w:r>
      <w:r w:rsidR="001118E4" w:rsidRPr="008C19FF">
        <w:rPr>
          <w:rFonts w:ascii="Segoe UI Historic" w:hAnsi="Segoe UI Historic" w:cs="Segoe UI Historic"/>
          <w:snapToGrid w:val="0"/>
          <w:sz w:val="21"/>
          <w:szCs w:val="21"/>
        </w:rPr>
        <w:t xml:space="preserve"> como pena convencional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a la otra parte, la cantidad de 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$</w:t>
      </w:r>
      <w:r w:rsidR="00F70D2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cantidad en número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 (</w:t>
      </w:r>
      <w:r w:rsidR="00F70D24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cantidad en letra</w:t>
      </w:r>
      <w:r w:rsidRPr="002633CB">
        <w:rPr>
          <w:rFonts w:ascii="Segoe UI Historic" w:hAnsi="Segoe UI Historic" w:cs="Segoe UI Historic"/>
          <w:b/>
          <w:bCs/>
          <w:sz w:val="21"/>
          <w:szCs w:val="21"/>
        </w:rPr>
        <w:t xml:space="preserve">, 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>00/100 M. N.)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quedando automáticamente liberadas ambas partes de su obligación, dándose por rescindido este Contrato. </w:t>
      </w:r>
    </w:p>
    <w:p w14:paraId="464DE561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3565A34A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Si el incumplimiento fuera imputable al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además de pagar la pena convencional, devolverá la suma que le ha entregado 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como garantía.</w:t>
      </w:r>
    </w:p>
    <w:p w14:paraId="17361AB0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11AA8C62" w14:textId="2ACA48C3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Si el incumplimiento fuera imputable al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COMPRADOR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 xml:space="preserve">este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autoriza desde este momento y sin necesidad de 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>declaración judicial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a que el </w:t>
      </w: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le descuente de la garantía entregada el monto de la pena convencional y a devolverle únicamente el remanente, si lo hubiera.</w:t>
      </w:r>
    </w:p>
    <w:p w14:paraId="56D85927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44E106EF" w14:textId="4935D626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La pena establecida, o el remanente de la garantía en su caso, deberá ser pagada por la parte que incumpla a la otra, dentro de los cinco días naturales siguientes a la fecha pactada para la Escritura de Compraventa, salvo en el caso previsto en la 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>c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láusula </w:t>
      </w:r>
      <w:r w:rsidR="008C19FF">
        <w:rPr>
          <w:rFonts w:ascii="Segoe UI Historic" w:hAnsi="Segoe UI Historic" w:cs="Segoe UI Historic"/>
          <w:snapToGrid w:val="0"/>
          <w:sz w:val="21"/>
          <w:szCs w:val="21"/>
        </w:rPr>
        <w:t>segunda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>, el cual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se contará a partir de la fecha en que </w:t>
      </w:r>
      <w:r w:rsidR="002D5C78">
        <w:rPr>
          <w:rFonts w:ascii="Segoe UI Historic" w:hAnsi="Segoe UI Historic" w:cs="Segoe UI Historic"/>
          <w:snapToGrid w:val="0"/>
          <w:sz w:val="21"/>
          <w:szCs w:val="21"/>
        </w:rPr>
        <w:t>é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l (los) cheque(s) haya(n) sido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lastRenderedPageBreak/>
        <w:t>presentado(s) para su cobro y devuelto(s) por el Banco.  El pago de la pena o del remanente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en su caso, deberá pagarse en el domicilio que la contraparte haya señalado en el presente Contrato.</w:t>
      </w:r>
    </w:p>
    <w:p w14:paraId="07D3C988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62E71D8D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Si la cantidad establecida como pena, o el remanente de la garantía en su caso, no se paga al término de cinco días señalado anteriormente, empezará a causar intereses a una tasa mensual del 5% (cinco por ciento) y por todo el tiempo que dure la mora, teniéndose por satisfecho el adeudo únicamente mediante el pago simultáneo del principal e intereses.</w:t>
      </w:r>
    </w:p>
    <w:p w14:paraId="57659E6F" w14:textId="77777777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52205005" w14:textId="77777777" w:rsidR="00B177E8" w:rsidRDefault="008C19FF" w:rsidP="000D536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>
        <w:rPr>
          <w:rFonts w:ascii="Segoe UI Historic" w:hAnsi="Segoe UI Historic" w:cs="Segoe UI Historic"/>
          <w:b/>
          <w:snapToGrid w:val="0"/>
          <w:sz w:val="21"/>
          <w:szCs w:val="21"/>
        </w:rPr>
        <w:t>SEXTA</w:t>
      </w:r>
      <w:r w:rsidR="001118E4" w:rsidRPr="002633CB">
        <w:rPr>
          <w:rFonts w:ascii="Segoe UI Historic" w:hAnsi="Segoe UI Historic" w:cs="Segoe UI Historic"/>
          <w:b/>
          <w:snapToGrid w:val="0"/>
          <w:sz w:val="21"/>
          <w:szCs w:val="21"/>
        </w:rPr>
        <w:t xml:space="preserve">.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Ambas partes acuerdan que en el precio total pactado para la operación se incluyen las siguientes instalaciones especiales: </w:t>
      </w:r>
    </w:p>
    <w:p w14:paraId="7D1B4298" w14:textId="77777777" w:rsidR="00B177E8" w:rsidRDefault="00B177E8" w:rsidP="000D536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52257E3A" w14:textId="0E2481C8" w:rsidR="00B177E8" w:rsidRPr="00EB025A" w:rsidRDefault="005F69CF" w:rsidP="00B177E8">
      <w:pPr>
        <w:pStyle w:val="Prrafodelista"/>
        <w:numPr>
          <w:ilvl w:val="0"/>
          <w:numId w:val="4"/>
        </w:numPr>
        <w:jc w:val="both"/>
        <w:rPr>
          <w:rFonts w:ascii="Segoe UI Historic" w:hAnsi="Segoe UI Historic" w:cs="Segoe UI Historic"/>
          <w:snapToGrid w:val="0"/>
          <w:sz w:val="21"/>
          <w:szCs w:val="21"/>
          <w:u w:val="single"/>
        </w:rPr>
      </w:pPr>
      <w:r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Instalación según sea el caso</w:t>
      </w:r>
    </w:p>
    <w:p w14:paraId="76A38291" w14:textId="28A05FFC" w:rsidR="005F69CF" w:rsidRPr="00EB025A" w:rsidRDefault="005F69CF" w:rsidP="005F69CF">
      <w:pPr>
        <w:pStyle w:val="Prrafodelista"/>
        <w:numPr>
          <w:ilvl w:val="0"/>
          <w:numId w:val="4"/>
        </w:numPr>
        <w:jc w:val="both"/>
        <w:rPr>
          <w:rFonts w:ascii="Segoe UI Historic" w:hAnsi="Segoe UI Historic" w:cs="Segoe UI Historic"/>
          <w:snapToGrid w:val="0"/>
          <w:sz w:val="21"/>
          <w:szCs w:val="21"/>
          <w:u w:val="single"/>
        </w:rPr>
      </w:pPr>
      <w:r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Instalación según sea el caso</w:t>
      </w:r>
    </w:p>
    <w:p w14:paraId="0F5D437B" w14:textId="2F4B731A" w:rsidR="005F69CF" w:rsidRPr="00EB025A" w:rsidRDefault="005F69CF" w:rsidP="005F69CF">
      <w:pPr>
        <w:pStyle w:val="Prrafodelista"/>
        <w:numPr>
          <w:ilvl w:val="0"/>
          <w:numId w:val="4"/>
        </w:numPr>
        <w:jc w:val="both"/>
        <w:rPr>
          <w:rFonts w:ascii="Segoe UI Historic" w:hAnsi="Segoe UI Historic" w:cs="Segoe UI Historic"/>
          <w:snapToGrid w:val="0"/>
          <w:sz w:val="21"/>
          <w:szCs w:val="21"/>
          <w:u w:val="single"/>
        </w:rPr>
      </w:pPr>
      <w:r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Instalación según sea el caso</w:t>
      </w:r>
    </w:p>
    <w:p w14:paraId="53CC8E20" w14:textId="77777777" w:rsidR="00B177E8" w:rsidRDefault="00B177E8" w:rsidP="000D536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707BFDF6" w14:textId="50D5E7A2" w:rsidR="000D5364" w:rsidRPr="002633CB" w:rsidRDefault="00B177E8" w:rsidP="000D536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>
        <w:rPr>
          <w:rFonts w:ascii="Segoe UI Historic" w:hAnsi="Segoe UI Historic" w:cs="Segoe UI Historic"/>
          <w:snapToGrid w:val="0"/>
          <w:sz w:val="21"/>
          <w:szCs w:val="21"/>
        </w:rPr>
        <w:t>A</w:t>
      </w:r>
      <w:r w:rsidR="000D5364" w:rsidRPr="00707A39">
        <w:rPr>
          <w:rFonts w:ascii="Segoe UI Historic" w:hAnsi="Segoe UI Historic" w:cs="Segoe UI Historic"/>
          <w:snapToGrid w:val="0"/>
          <w:sz w:val="21"/>
          <w:szCs w:val="21"/>
        </w:rPr>
        <w:t xml:space="preserve">ceptando el </w:t>
      </w:r>
      <w:r w:rsidR="000D5364" w:rsidRPr="00707A39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PROMINENTE COMPRADOR</w:t>
      </w:r>
      <w:r w:rsidR="000D5364" w:rsidRPr="00707A39">
        <w:rPr>
          <w:rFonts w:ascii="Segoe UI Historic" w:hAnsi="Segoe UI Historic" w:cs="Segoe UI Historic"/>
          <w:snapToGrid w:val="0"/>
          <w:sz w:val="21"/>
          <w:szCs w:val="21"/>
        </w:rPr>
        <w:t xml:space="preserve">, </w:t>
      </w:r>
      <w:r w:rsidR="000F3907" w:rsidRPr="00707A39">
        <w:rPr>
          <w:rFonts w:ascii="Segoe UI Historic" w:hAnsi="Segoe UI Historic" w:cs="Segoe UI Historic"/>
          <w:snapToGrid w:val="0"/>
          <w:sz w:val="21"/>
          <w:szCs w:val="21"/>
        </w:rPr>
        <w:t>que,</w:t>
      </w:r>
      <w:r w:rsidR="000D5364" w:rsidRPr="00707A39">
        <w:rPr>
          <w:rFonts w:ascii="Segoe UI Historic" w:hAnsi="Segoe UI Historic" w:cs="Segoe UI Historic"/>
          <w:snapToGrid w:val="0"/>
          <w:sz w:val="21"/>
          <w:szCs w:val="21"/>
        </w:rPr>
        <w:t xml:space="preserve"> a partir de la fecha de firma del contrato de compraventa</w:t>
      </w:r>
      <w:r w:rsidR="000D536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ante Notario Público, es su obligación realizar el cambio de propietario y hacerse responsable del uso de la</w:t>
      </w:r>
      <w:r>
        <w:rPr>
          <w:rFonts w:ascii="Segoe UI Historic" w:hAnsi="Segoe UI Historic" w:cs="Segoe UI Historic"/>
          <w:snapToGrid w:val="0"/>
          <w:sz w:val="21"/>
          <w:szCs w:val="21"/>
        </w:rPr>
        <w:t>s</w:t>
      </w:r>
      <w:r w:rsidR="000D536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misma</w:t>
      </w:r>
      <w:r>
        <w:rPr>
          <w:rFonts w:ascii="Segoe UI Historic" w:hAnsi="Segoe UI Historic" w:cs="Segoe UI Historic"/>
          <w:snapToGrid w:val="0"/>
          <w:sz w:val="21"/>
          <w:szCs w:val="21"/>
        </w:rPr>
        <w:t>s</w:t>
      </w:r>
      <w:r w:rsidR="000D536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liberando de toda responsabilidad al </w:t>
      </w:r>
      <w:r w:rsidR="000D5364" w:rsidRPr="00707A39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PROMITENTE VENDEDOR</w:t>
      </w:r>
      <w:r w:rsidR="000D5364" w:rsidRPr="002633CB">
        <w:rPr>
          <w:rFonts w:ascii="Segoe UI Historic" w:hAnsi="Segoe UI Historic" w:cs="Segoe UI Historic"/>
          <w:snapToGrid w:val="0"/>
          <w:sz w:val="21"/>
          <w:szCs w:val="21"/>
        </w:rPr>
        <w:t>.</w:t>
      </w:r>
    </w:p>
    <w:p w14:paraId="0DC971E1" w14:textId="77777777" w:rsidR="008C19FF" w:rsidRDefault="008C19FF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62BED3E9" w14:textId="1AFBC831" w:rsidR="00B177E8" w:rsidRDefault="008C19FF" w:rsidP="00B177E8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8C19FF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SÉPTIMA.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B177E8" w:rsidRPr="002633CB">
        <w:rPr>
          <w:rFonts w:ascii="Segoe UI Historic" w:hAnsi="Segoe UI Historic" w:cs="Segoe UI Historic"/>
          <w:snapToGrid w:val="0"/>
          <w:sz w:val="21"/>
          <w:szCs w:val="21"/>
        </w:rPr>
        <w:t>Las partes contratantes se identifican entre sí, y señalan como domicilio para todo lo relacionado con el presente Contrato los siguientes:</w:t>
      </w:r>
    </w:p>
    <w:p w14:paraId="4DD48C27" w14:textId="77777777" w:rsidR="00B177E8" w:rsidRDefault="00B177E8" w:rsidP="00B177E8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71"/>
      </w:tblGrid>
      <w:tr w:rsidR="00B177E8" w14:paraId="33696FA8" w14:textId="77777777" w:rsidTr="00561B23">
        <w:tc>
          <w:tcPr>
            <w:tcW w:w="5340" w:type="dxa"/>
          </w:tcPr>
          <w:p w14:paraId="6E118D55" w14:textId="77777777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b/>
                <w:snapToGrid w:val="0"/>
                <w:sz w:val="21"/>
                <w:szCs w:val="21"/>
              </w:rPr>
              <w:t>PROMITENTE VENDEDOR:</w:t>
            </w:r>
          </w:p>
          <w:p w14:paraId="3267D590" w14:textId="56A821C5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 xml:space="preserve">Domicilio: </w:t>
            </w:r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>domicilio del vendedor</w:t>
            </w:r>
          </w:p>
          <w:p w14:paraId="5478CD81" w14:textId="00D144BE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 xml:space="preserve">Teléfono </w:t>
            </w:r>
            <w:proofErr w:type="spellStart"/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>teléfono</w:t>
            </w:r>
            <w:proofErr w:type="spellEnd"/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 xml:space="preserve"> del vendedor</w:t>
            </w:r>
          </w:p>
          <w:p w14:paraId="39709FB0" w14:textId="77777777" w:rsidR="00B177E8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</w:tc>
        <w:tc>
          <w:tcPr>
            <w:tcW w:w="5340" w:type="dxa"/>
          </w:tcPr>
          <w:p w14:paraId="30AAE3E7" w14:textId="77777777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b/>
                <w:snapToGrid w:val="0"/>
                <w:sz w:val="21"/>
                <w:szCs w:val="21"/>
              </w:rPr>
              <w:t>PROMITENTE COMPRADOR:</w:t>
            </w:r>
            <w:r w:rsidRPr="002633CB"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 xml:space="preserve"> </w:t>
            </w:r>
          </w:p>
          <w:p w14:paraId="26F5DAE7" w14:textId="59BD2BB3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 xml:space="preserve">Domicilio: </w:t>
            </w:r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>domicilio del comprador</w:t>
            </w:r>
          </w:p>
          <w:p w14:paraId="40DB9C6C" w14:textId="63D07E4B" w:rsidR="00B177E8" w:rsidRPr="002633CB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 xml:space="preserve">Teléfono </w:t>
            </w:r>
            <w:proofErr w:type="spellStart"/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>teléfono</w:t>
            </w:r>
            <w:proofErr w:type="spellEnd"/>
            <w:r w:rsidR="00686F96">
              <w:rPr>
                <w:rFonts w:ascii="Segoe UI Historic" w:hAnsi="Segoe UI Historic" w:cs="Segoe UI Historic"/>
                <w:b/>
                <w:bCs/>
                <w:color w:val="0070C0"/>
                <w:sz w:val="21"/>
                <w:szCs w:val="21"/>
                <w:u w:val="single"/>
              </w:rPr>
              <w:t xml:space="preserve"> del comprador</w:t>
            </w:r>
          </w:p>
          <w:p w14:paraId="440CA02B" w14:textId="77777777" w:rsidR="00B177E8" w:rsidRDefault="00B177E8" w:rsidP="00561B23">
            <w:pPr>
              <w:jc w:val="both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</w:tc>
      </w:tr>
    </w:tbl>
    <w:p w14:paraId="79829184" w14:textId="483BC722" w:rsidR="001118E4" w:rsidRPr="002633CB" w:rsidRDefault="00B177E8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>
        <w:rPr>
          <w:rFonts w:ascii="Segoe UI Historic" w:hAnsi="Segoe UI Historic" w:cs="Segoe UI Historic"/>
          <w:b/>
          <w:snapToGrid w:val="0"/>
          <w:sz w:val="21"/>
          <w:szCs w:val="21"/>
        </w:rPr>
        <w:t>OCTAVA.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1118E4" w:rsidRPr="002633CB">
        <w:rPr>
          <w:rFonts w:ascii="Segoe UI Historic" w:hAnsi="Segoe UI Historic" w:cs="Segoe UI Historic"/>
          <w:snapToGrid w:val="0"/>
          <w:sz w:val="21"/>
          <w:szCs w:val="21"/>
        </w:rPr>
        <w:t>Para la interpretación y cumplimiento de este Contrato las partes manifiestan su conformidad en someterse a la jurisdicción de los Tribunales del Distrito Federal, renunciando expresamente al fuero de su domicilio presente o futuro.</w:t>
      </w:r>
    </w:p>
    <w:p w14:paraId="2AF211E1" w14:textId="77777777" w:rsidR="00707A39" w:rsidRDefault="00707A39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0027BCDA" w14:textId="77777777" w:rsidR="00707A39" w:rsidRDefault="00707A39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p w14:paraId="57625932" w14:textId="4B6311EE" w:rsidR="001118E4" w:rsidRPr="002633CB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Firmado por </w:t>
      </w:r>
      <w:r w:rsidR="00B177E8" w:rsidRPr="00B177E8">
        <w:rPr>
          <w:rFonts w:ascii="Segoe UI Historic" w:hAnsi="Segoe UI Historic" w:cs="Segoe UI Historic"/>
          <w:b/>
          <w:bCs/>
          <w:snapToGrid w:val="0"/>
          <w:sz w:val="21"/>
          <w:szCs w:val="21"/>
        </w:rPr>
        <w:t>LAS PARTES</w:t>
      </w:r>
      <w:r w:rsidR="00B177E8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en señal de conformidad</w:t>
      </w:r>
      <w:r w:rsidR="00B177E8">
        <w:rPr>
          <w:rFonts w:ascii="Segoe UI Historic" w:hAnsi="Segoe UI Historic" w:cs="Segoe UI Historic"/>
          <w:snapToGrid w:val="0"/>
          <w:sz w:val="21"/>
          <w:szCs w:val="21"/>
        </w:rPr>
        <w:t xml:space="preserve">,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en la Ciudad de </w:t>
      </w:r>
      <w:r w:rsidR="00686F96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ciudad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, al día </w:t>
      </w:r>
      <w:proofErr w:type="spellStart"/>
      <w:r w:rsidR="00686F96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día</w:t>
      </w:r>
      <w:proofErr w:type="spellEnd"/>
      <w:r w:rsidR="008C19FF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del mes de</w:t>
      </w:r>
      <w:r w:rsidR="00556F56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686F96">
        <w:rPr>
          <w:rFonts w:ascii="Segoe UI Historic" w:hAnsi="Segoe UI Historic" w:cs="Segoe UI Historic"/>
          <w:b/>
          <w:bCs/>
          <w:color w:val="0070C0"/>
          <w:sz w:val="21"/>
          <w:szCs w:val="21"/>
          <w:u w:val="single"/>
        </w:rPr>
        <w:t>mes</w:t>
      </w:r>
      <w:r w:rsidR="00556F56"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de</w:t>
      </w:r>
      <w:r w:rsidR="00686F96">
        <w:rPr>
          <w:rFonts w:ascii="Segoe UI Historic" w:hAnsi="Segoe UI Historic" w:cs="Segoe UI Historic"/>
          <w:snapToGrid w:val="0"/>
          <w:sz w:val="21"/>
          <w:szCs w:val="21"/>
        </w:rPr>
        <w:t>l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 xml:space="preserve"> </w:t>
      </w:r>
      <w:r w:rsidR="00686F96">
        <w:rPr>
          <w:rFonts w:ascii="Segoe UI Historic" w:hAnsi="Segoe UI Historic" w:cs="Segoe UI Historic"/>
          <w:b/>
          <w:snapToGrid w:val="0"/>
          <w:color w:val="0070C0"/>
          <w:sz w:val="21"/>
          <w:szCs w:val="21"/>
          <w:u w:val="single"/>
        </w:rPr>
        <w:t>año</w:t>
      </w:r>
      <w:r w:rsidRPr="002633CB">
        <w:rPr>
          <w:rFonts w:ascii="Segoe UI Historic" w:hAnsi="Segoe UI Historic" w:cs="Segoe UI Historic"/>
          <w:snapToGrid w:val="0"/>
          <w:sz w:val="21"/>
          <w:szCs w:val="21"/>
        </w:rPr>
        <w:t>.</w:t>
      </w:r>
    </w:p>
    <w:p w14:paraId="7304ACA0" w14:textId="52E6B4E7" w:rsidR="001118E4" w:rsidRDefault="001118E4">
      <w:pPr>
        <w:jc w:val="both"/>
        <w:rPr>
          <w:rFonts w:ascii="Segoe UI Historic" w:hAnsi="Segoe UI Historic" w:cs="Segoe UI Historic"/>
          <w:snapToGrid w:val="0"/>
          <w:sz w:val="21"/>
          <w:szCs w:val="2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5270"/>
      </w:tblGrid>
      <w:tr w:rsidR="008C19FF" w14:paraId="7E83099D" w14:textId="77777777" w:rsidTr="008C19FF">
        <w:trPr>
          <w:jc w:val="center"/>
        </w:trPr>
        <w:tc>
          <w:tcPr>
            <w:tcW w:w="5340" w:type="dxa"/>
          </w:tcPr>
          <w:p w14:paraId="39F9040B" w14:textId="7552DD81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b/>
                <w:snapToGrid w:val="0"/>
                <w:sz w:val="21"/>
                <w:szCs w:val="21"/>
              </w:rPr>
              <w:t>PROMITENTE VENDEDOR</w:t>
            </w:r>
          </w:p>
          <w:p w14:paraId="707536E2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0DA27D67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0E0050FF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77CE3759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126022DA" w14:textId="07089E72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>_________________________________________________</w:t>
            </w:r>
          </w:p>
        </w:tc>
        <w:tc>
          <w:tcPr>
            <w:tcW w:w="5340" w:type="dxa"/>
          </w:tcPr>
          <w:p w14:paraId="59C02629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b/>
                <w:snapToGrid w:val="0"/>
                <w:sz w:val="21"/>
                <w:szCs w:val="21"/>
              </w:rPr>
            </w:pPr>
            <w:r w:rsidRPr="002633CB">
              <w:rPr>
                <w:rFonts w:ascii="Segoe UI Historic" w:hAnsi="Segoe UI Historic" w:cs="Segoe UI Historic"/>
                <w:b/>
                <w:snapToGrid w:val="0"/>
                <w:sz w:val="21"/>
                <w:szCs w:val="21"/>
              </w:rPr>
              <w:t>PROMITENTE COMPRADOR</w:t>
            </w:r>
          </w:p>
          <w:p w14:paraId="74EDA915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2D5A87FE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36B4C394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0CC92922" w14:textId="77777777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</w:p>
          <w:p w14:paraId="0D25CF01" w14:textId="1C3BB926" w:rsidR="008C19FF" w:rsidRDefault="008C19FF" w:rsidP="008C19FF">
            <w:pPr>
              <w:jc w:val="center"/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</w:pPr>
            <w:r>
              <w:rPr>
                <w:rFonts w:ascii="Segoe UI Historic" w:hAnsi="Segoe UI Historic" w:cs="Segoe UI Historic"/>
                <w:snapToGrid w:val="0"/>
                <w:sz w:val="21"/>
                <w:szCs w:val="21"/>
              </w:rPr>
              <w:t>_________________________________________________</w:t>
            </w:r>
          </w:p>
        </w:tc>
      </w:tr>
    </w:tbl>
    <w:p w14:paraId="15E47351" w14:textId="77777777" w:rsidR="001118E4" w:rsidRDefault="001118E4" w:rsidP="00EB025A">
      <w:pPr>
        <w:jc w:val="both"/>
        <w:rPr>
          <w:rFonts w:ascii="Arial" w:hAnsi="Arial" w:cs="Arial"/>
          <w:snapToGrid w:val="0"/>
          <w:sz w:val="20"/>
        </w:rPr>
      </w:pPr>
    </w:p>
    <w:sectPr w:rsidR="001118E4" w:rsidSect="00C75949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701" w:right="851" w:bottom="851" w:left="851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15DA" w14:textId="77777777" w:rsidR="006236AD" w:rsidRDefault="006236AD">
      <w:r>
        <w:separator/>
      </w:r>
    </w:p>
  </w:endnote>
  <w:endnote w:type="continuationSeparator" w:id="0">
    <w:p w14:paraId="6DB7E452" w14:textId="77777777" w:rsidR="006236AD" w:rsidRDefault="0062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C627" w14:textId="37AB9BC8" w:rsidR="00C05D58" w:rsidRDefault="00E45D1D">
    <w:pPr>
      <w:widowControl w:val="0"/>
      <w:tabs>
        <w:tab w:val="center" w:pos="3855"/>
        <w:tab w:val="right" w:pos="7711"/>
      </w:tabs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C2A29" wp14:editId="034A5C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D9344F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pág.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de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95DB" w14:textId="047ED3DB" w:rsidR="00C05D58" w:rsidRDefault="00E45D1D" w:rsidP="00E45D1D">
    <w:pPr>
      <w:widowControl w:val="0"/>
      <w:tabs>
        <w:tab w:val="left" w:pos="1987"/>
      </w:tabs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ECE24" wp14:editId="552711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FCEEB1" id="Rectángulo 3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pág.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31AC" w14:textId="77777777" w:rsidR="006236AD" w:rsidRDefault="006236AD">
      <w:r>
        <w:separator/>
      </w:r>
    </w:p>
  </w:footnote>
  <w:footnote w:type="continuationSeparator" w:id="0">
    <w:p w14:paraId="4DB246A6" w14:textId="77777777" w:rsidR="006236AD" w:rsidRDefault="0062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D088" w14:textId="2BD87E23" w:rsidR="008C19FF" w:rsidRDefault="008C19FF" w:rsidP="008C19FF">
    <w:pPr>
      <w:widowControl w:val="0"/>
      <w:tabs>
        <w:tab w:val="center" w:pos="3855"/>
        <w:tab w:val="right" w:pos="77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4F12" w14:textId="77777777" w:rsidR="00C05D58" w:rsidRDefault="00C05D58">
    <w:pPr>
      <w:pStyle w:val="Encabezado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EA9"/>
    <w:multiLevelType w:val="hybridMultilevel"/>
    <w:tmpl w:val="41C0C180"/>
    <w:lvl w:ilvl="0" w:tplc="D28E1FAA">
      <w:start w:val="2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84DB5"/>
    <w:multiLevelType w:val="hybridMultilevel"/>
    <w:tmpl w:val="C5FE59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213F3"/>
    <w:multiLevelType w:val="hybridMultilevel"/>
    <w:tmpl w:val="2CC4AB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96106"/>
    <w:multiLevelType w:val="hybridMultilevel"/>
    <w:tmpl w:val="FB4A0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5744">
    <w:abstractNumId w:val="2"/>
  </w:num>
  <w:num w:numId="2" w16cid:durableId="259340524">
    <w:abstractNumId w:val="3"/>
  </w:num>
  <w:num w:numId="3" w16cid:durableId="942422828">
    <w:abstractNumId w:val="1"/>
  </w:num>
  <w:num w:numId="4" w16cid:durableId="11981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5"/>
    <w:rsid w:val="000053A7"/>
    <w:rsid w:val="00082ACC"/>
    <w:rsid w:val="000A4A8A"/>
    <w:rsid w:val="000D5364"/>
    <w:rsid w:val="000D7503"/>
    <w:rsid w:val="000F3907"/>
    <w:rsid w:val="001118E4"/>
    <w:rsid w:val="001403DE"/>
    <w:rsid w:val="001A1492"/>
    <w:rsid w:val="001B2EE0"/>
    <w:rsid w:val="001D1DB0"/>
    <w:rsid w:val="001D665B"/>
    <w:rsid w:val="001D728F"/>
    <w:rsid w:val="001F0921"/>
    <w:rsid w:val="00225514"/>
    <w:rsid w:val="00245334"/>
    <w:rsid w:val="002633CB"/>
    <w:rsid w:val="00273882"/>
    <w:rsid w:val="0027557A"/>
    <w:rsid w:val="002D5C78"/>
    <w:rsid w:val="002E72F8"/>
    <w:rsid w:val="003C58C5"/>
    <w:rsid w:val="004C7991"/>
    <w:rsid w:val="00556F56"/>
    <w:rsid w:val="00590C01"/>
    <w:rsid w:val="005A49CD"/>
    <w:rsid w:val="005D35DF"/>
    <w:rsid w:val="005E0360"/>
    <w:rsid w:val="005F69CF"/>
    <w:rsid w:val="006236AD"/>
    <w:rsid w:val="00635F66"/>
    <w:rsid w:val="00686F96"/>
    <w:rsid w:val="006B1862"/>
    <w:rsid w:val="006C2B85"/>
    <w:rsid w:val="006F5415"/>
    <w:rsid w:val="00707A39"/>
    <w:rsid w:val="00746375"/>
    <w:rsid w:val="007A0DD8"/>
    <w:rsid w:val="007C2511"/>
    <w:rsid w:val="007C72B1"/>
    <w:rsid w:val="00803BAC"/>
    <w:rsid w:val="0081570B"/>
    <w:rsid w:val="008720F0"/>
    <w:rsid w:val="008842DA"/>
    <w:rsid w:val="008A4EC8"/>
    <w:rsid w:val="008C19FF"/>
    <w:rsid w:val="008C783B"/>
    <w:rsid w:val="008C7CCD"/>
    <w:rsid w:val="008D500A"/>
    <w:rsid w:val="009140B0"/>
    <w:rsid w:val="009D24BD"/>
    <w:rsid w:val="009D7DB8"/>
    <w:rsid w:val="00A071FB"/>
    <w:rsid w:val="00A24838"/>
    <w:rsid w:val="00AB452A"/>
    <w:rsid w:val="00B177E8"/>
    <w:rsid w:val="00B45DFD"/>
    <w:rsid w:val="00B678CC"/>
    <w:rsid w:val="00BA0365"/>
    <w:rsid w:val="00BF6604"/>
    <w:rsid w:val="00C05D58"/>
    <w:rsid w:val="00C74A9A"/>
    <w:rsid w:val="00C75949"/>
    <w:rsid w:val="00CF3BE8"/>
    <w:rsid w:val="00D052B5"/>
    <w:rsid w:val="00D13BA3"/>
    <w:rsid w:val="00D34147"/>
    <w:rsid w:val="00D43A81"/>
    <w:rsid w:val="00D62EBF"/>
    <w:rsid w:val="00D92428"/>
    <w:rsid w:val="00DE782F"/>
    <w:rsid w:val="00E07730"/>
    <w:rsid w:val="00E30FE3"/>
    <w:rsid w:val="00E45D1D"/>
    <w:rsid w:val="00E56ABA"/>
    <w:rsid w:val="00E9655A"/>
    <w:rsid w:val="00EB025A"/>
    <w:rsid w:val="00F70D24"/>
    <w:rsid w:val="00FB5BFA"/>
    <w:rsid w:val="00FC6F60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1E9DDF"/>
  <w15:docId w15:val="{79E838CA-CC47-8E46-BC22-7B86224A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94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5949"/>
    <w:pPr>
      <w:tabs>
        <w:tab w:val="center" w:pos="4252"/>
        <w:tab w:val="right" w:pos="8504"/>
      </w:tabs>
    </w:pPr>
    <w:rPr>
      <w:sz w:val="20"/>
      <w:szCs w:val="20"/>
      <w:lang w:val="en-US"/>
    </w:rPr>
  </w:style>
  <w:style w:type="paragraph" w:styleId="Textoindependiente2">
    <w:name w:val="Body Text 2"/>
    <w:basedOn w:val="Normal"/>
    <w:rsid w:val="00C75949"/>
    <w:pPr>
      <w:jc w:val="center"/>
    </w:pPr>
    <w:rPr>
      <w:rFonts w:ascii="Arial" w:hAnsi="Arial"/>
      <w:b/>
      <w:bCs/>
      <w:snapToGrid w:val="0"/>
    </w:rPr>
  </w:style>
  <w:style w:type="paragraph" w:styleId="Textoindependiente">
    <w:name w:val="Body Text"/>
    <w:basedOn w:val="Normal"/>
    <w:rsid w:val="00C75949"/>
    <w:pPr>
      <w:jc w:val="both"/>
    </w:pPr>
    <w:rPr>
      <w:rFonts w:ascii="Arial" w:hAnsi="Arial" w:cs="Arial"/>
      <w:snapToGrid w:val="0"/>
      <w:sz w:val="20"/>
    </w:rPr>
  </w:style>
  <w:style w:type="paragraph" w:styleId="Piedepgina">
    <w:name w:val="footer"/>
    <w:basedOn w:val="Normal"/>
    <w:link w:val="PiedepginaCar"/>
    <w:rsid w:val="002755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557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633CB"/>
    <w:pPr>
      <w:ind w:left="720"/>
      <w:contextualSpacing/>
    </w:pPr>
  </w:style>
  <w:style w:type="table" w:styleId="Tablaconcuadrcula">
    <w:name w:val="Table Grid"/>
    <w:basedOn w:val="Tablanormal"/>
    <w:rsid w:val="008C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PROMESA DE COMPRAVENTA</vt:lpstr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PROMESA DE COMPRAVENTA</dc:title>
  <dc:creator>quality</dc:creator>
  <cp:lastModifiedBy>Roger Alcocer Sánchez</cp:lastModifiedBy>
  <cp:revision>33</cp:revision>
  <cp:lastPrinted>2006-02-14T17:43:00Z</cp:lastPrinted>
  <dcterms:created xsi:type="dcterms:W3CDTF">2020-12-29T20:32:00Z</dcterms:created>
  <dcterms:modified xsi:type="dcterms:W3CDTF">2022-07-05T16:43:00Z</dcterms:modified>
</cp:coreProperties>
</file>